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</w:p>
    <w:p w:rsidR="007A4430" w:rsidRDefault="007A4430" w:rsidP="006D60EC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474BE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782942" w:rsidRDefault="00F8532D" w:rsidP="00F8532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  <w:r w:rsidRPr="00782942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  <w:r w:rsidRPr="0078294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F8532D" w:rsidP="00F853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F8532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F8532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F853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F8532D" w:rsidRPr="00F8532D" w:rsidRDefault="00F8532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107B17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107B17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107B17"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782942" w:rsidRDefault="00EF398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7967A9" w:rsidRPr="00EF398E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7967A9" w:rsidRPr="00EF398E" w:rsidRDefault="007967A9" w:rsidP="007967A9">
      <w:pPr>
        <w:pStyle w:val="Text4"/>
        <w:ind w:left="0"/>
        <w:rPr>
          <w:lang w:val="fr-BE"/>
        </w:rPr>
      </w:pPr>
    </w:p>
    <w:p w:rsidR="007967A9" w:rsidRPr="00EF398E" w:rsidRDefault="007967A9" w:rsidP="007967A9">
      <w:pPr>
        <w:pStyle w:val="Text4"/>
        <w:pBdr>
          <w:bottom w:val="single" w:sz="6" w:space="1" w:color="auto"/>
        </w:pBdr>
        <w:ind w:left="0"/>
        <w:rPr>
          <w:lang w:val="fr-BE"/>
        </w:rPr>
      </w:pPr>
    </w:p>
    <w:p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 xml:space="preserve">.  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5A1D32" w:rsidRDefault="005D512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782942">
        <w:rPr>
          <w:rFonts w:ascii="Verdana" w:hAnsi="Verdana" w:cs="Calibri"/>
          <w:lang w:val="en-GB"/>
        </w:rPr>
        <w:t>Planned</w:t>
      </w:r>
      <w:r w:rsidR="00A75662" w:rsidRPr="00782942">
        <w:rPr>
          <w:rFonts w:ascii="Verdana" w:hAnsi="Verdana" w:cs="Calibri"/>
          <w:lang w:val="en-GB"/>
        </w:rPr>
        <w:t xml:space="preserve"> period of the teaching</w:t>
      </w:r>
      <w:r w:rsidR="00A75662" w:rsidRPr="00C80C0A">
        <w:rPr>
          <w:rFonts w:ascii="Verdana" w:hAnsi="Verdana" w:cs="Calibri"/>
          <w:color w:val="FF0000"/>
          <w:lang w:val="en-GB"/>
        </w:rPr>
        <w:t xml:space="preserve"> </w:t>
      </w:r>
      <w:r w:rsidR="00782942" w:rsidRPr="00782942">
        <w:rPr>
          <w:rFonts w:ascii="Verdana" w:hAnsi="Verdana" w:cs="Calibri"/>
          <w:lang w:val="en-GB"/>
        </w:rPr>
        <w:t>activity</w:t>
      </w:r>
      <w:r w:rsidR="00A75662" w:rsidRPr="00BB7256">
        <w:rPr>
          <w:rFonts w:ascii="Verdana" w:hAnsi="Verdana" w:cs="Calibri"/>
          <w:lang w:val="en-GB"/>
        </w:rPr>
        <w:t xml:space="preserve">: </w:t>
      </w:r>
      <w:r w:rsidRPr="00BB7256">
        <w:rPr>
          <w:rFonts w:ascii="Verdana" w:hAnsi="Verdana" w:cs="Calibri"/>
          <w:lang w:val="en-GB"/>
        </w:rPr>
        <w:t xml:space="preserve">from </w:t>
      </w:r>
      <w:r w:rsidRPr="00BB7256">
        <w:rPr>
          <w:rFonts w:ascii="Verdana" w:hAnsi="Verdana" w:cs="Calibri"/>
          <w:i/>
          <w:lang w:val="en-GB"/>
        </w:rPr>
        <w:t>[day/month/year]</w:t>
      </w:r>
      <w:r w:rsidRPr="00BB7256">
        <w:rPr>
          <w:rFonts w:ascii="Verdana" w:hAnsi="Verdana" w:cs="Calibri"/>
          <w:lang w:val="en-GB"/>
        </w:rPr>
        <w:tab/>
        <w:t>till</w:t>
      </w:r>
      <w:r w:rsidR="002D70EE" w:rsidRPr="00BB7256"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9E6FCD" w:rsidRDefault="005E466D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Duration (days): ………………….</w:t>
      </w:r>
      <w:r w:rsidR="00DA7799">
        <w:rPr>
          <w:rFonts w:ascii="Verdana" w:hAnsi="Verdana" w:cs="Calibri"/>
          <w:lang w:val="en-GB"/>
        </w:rPr>
        <w:t xml:space="preserve"> </w:t>
      </w:r>
    </w:p>
    <w:p w:rsidR="009E6FCD" w:rsidRDefault="009E6FCD" w:rsidP="009E6FCD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9E6FCD" w:rsidRDefault="009E6FCD" w:rsidP="009E6FCD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p w:rsidR="00377526" w:rsidRDefault="005E466D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Subject </w:t>
      </w:r>
      <w:r w:rsidR="00E4376B">
        <w:rPr>
          <w:rFonts w:ascii="Verdana" w:hAnsi="Verdana" w:cs="Calibri"/>
          <w:lang w:val="en-GB"/>
        </w:rPr>
        <w:t>field</w:t>
      </w:r>
      <w:r w:rsidR="00377526">
        <w:rPr>
          <w:rStyle w:val="SonnotBavurusu"/>
          <w:rFonts w:ascii="Verdana" w:hAnsi="Verdana" w:cs="Calibri"/>
          <w:lang w:val="en-GB"/>
        </w:rPr>
        <w:endnoteReference w:id="6"/>
      </w:r>
      <w:r w:rsidR="00377526">
        <w:rPr>
          <w:rFonts w:ascii="Verdana" w:hAnsi="Verdana" w:cs="Calibri"/>
          <w:lang w:val="en-GB"/>
        </w:rPr>
        <w:t>: ………………….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en-GB"/>
        </w:rPr>
      </w:pPr>
      <w:r>
        <w:rPr>
          <w:rFonts w:ascii="Verdana" w:hAnsi="Verdana" w:cs="Calibri"/>
          <w:lang w:val="en-GB"/>
        </w:rPr>
        <w:t xml:space="preserve">Level: Short cycle </w:t>
      </w:r>
      <w:r w:rsidRPr="008D433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Number of teaching hours: 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E152D3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806147">
              <w:rPr>
                <w:rFonts w:ascii="Verdana" w:hAnsi="Verdana" w:cs="Calibri"/>
                <w:b/>
                <w:sz w:val="20"/>
                <w:lang w:val="en-GB"/>
              </w:rPr>
              <w:t xml:space="preserve">both for the institutions involved and for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660DEA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 (not limited to the number of students concerned):</w:t>
            </w: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7B3F1B" w:rsidRDefault="00377526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377526" w:rsidRDefault="00377526" w:rsidP="00197969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>
        <w:rPr>
          <w:rStyle w:val="SonnotBavurusu"/>
          <w:rFonts w:ascii="Verdana" w:hAnsi="Verdana" w:cs="Calibri"/>
          <w:sz w:val="20"/>
          <w:lang w:val="en-GB"/>
        </w:rPr>
        <w:endnoteReference w:id="7"/>
      </w:r>
      <w:r w:rsidRPr="00082002">
        <w:rPr>
          <w:rFonts w:ascii="Verdana" w:hAnsi="Verdana" w:cs="Calibri"/>
          <w:sz w:val="20"/>
          <w:lang w:val="en-GB"/>
        </w:rPr>
        <w:t xml:space="preserve">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</w:t>
      </w:r>
      <w:r>
        <w:rPr>
          <w:rFonts w:ascii="Verdana" w:hAnsi="Verdana" w:cs="Calibri"/>
          <w:sz w:val="20"/>
          <w:lang w:val="en-GB"/>
        </w:rPr>
        <w:t>teacher</w:t>
      </w:r>
      <w:r w:rsidRPr="00082002">
        <w:rPr>
          <w:rFonts w:ascii="Verdana" w:hAnsi="Verdana" w:cs="Calibri"/>
          <w:sz w:val="20"/>
          <w:lang w:val="en-GB"/>
        </w:rPr>
        <w:t>, the sending institution</w:t>
      </w:r>
      <w:r>
        <w:rPr>
          <w:rFonts w:ascii="Verdana" w:hAnsi="Verdana" w:cs="Calibri"/>
          <w:sz w:val="20"/>
          <w:lang w:val="en-GB"/>
        </w:rPr>
        <w:t>/enterprise</w:t>
      </w:r>
      <w:r w:rsidRPr="00082002">
        <w:rPr>
          <w:rFonts w:ascii="Verdana" w:hAnsi="Verdana" w:cs="Calibri"/>
          <w:sz w:val="20"/>
          <w:lang w:val="en-GB"/>
        </w:rPr>
        <w:t xml:space="preserve">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mobility agreement.</w:t>
      </w:r>
    </w:p>
    <w:p w:rsidR="00377526" w:rsidRDefault="00377526" w:rsidP="00DE1974">
      <w:pPr>
        <w:spacing w:after="120"/>
        <w:rPr>
          <w:rFonts w:ascii="Verdana" w:hAnsi="Verdana" w:cs="Calibri"/>
          <w:sz w:val="20"/>
          <w:lang w:val="is-IS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any evaluation or assessment of the teacher.</w:t>
      </w:r>
    </w:p>
    <w:p w:rsidR="00377526" w:rsidRPr="00656432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teacher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Pr="00656432">
        <w:rPr>
          <w:rFonts w:ascii="Verdana" w:hAnsi="Verdana" w:cs="Verdana"/>
          <w:sz w:val="20"/>
          <w:lang w:val="en-GB" w:eastAsia="fr-FR"/>
        </w:rPr>
        <w:t>professional development</w:t>
      </w:r>
      <w:r>
        <w:rPr>
          <w:rFonts w:ascii="Verdana" w:hAnsi="Verdana" w:cs="Verdana"/>
          <w:sz w:val="20"/>
          <w:lang w:val="en-GB" w:eastAsia="fr-FR"/>
        </w:rPr>
        <w:t xml:space="preserve"> and</w:t>
      </w:r>
      <w:r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Pr="00656432">
        <w:rPr>
          <w:rFonts w:ascii="Verdana" w:hAnsi="Verdana" w:cs="Verdana"/>
          <w:sz w:val="20"/>
          <w:lang w:val="en-GB" w:eastAsia="fr-FR"/>
        </w:rPr>
        <w:t>institution</w:t>
      </w:r>
      <w:r>
        <w:rPr>
          <w:rFonts w:ascii="Verdana" w:hAnsi="Verdana" w:cs="Verdana"/>
          <w:sz w:val="20"/>
          <w:lang w:val="en-GB" w:eastAsia="fr-FR"/>
        </w:rPr>
        <w:t xml:space="preserve">, </w:t>
      </w:r>
      <w:r w:rsidRPr="00DE1974">
        <w:rPr>
          <w:rFonts w:ascii="Verdana" w:hAnsi="Verdana" w:cs="Verdana"/>
          <w:sz w:val="20"/>
          <w:lang w:val="en-GB" w:eastAsia="fr-FR"/>
        </w:rPr>
        <w:t>as a</w:t>
      </w:r>
      <w:r>
        <w:rPr>
          <w:rFonts w:ascii="Verdana" w:hAnsi="Verdana" w:cs="Verdana"/>
          <w:sz w:val="20"/>
          <w:lang w:val="en-GB" w:eastAsia="fr-FR"/>
        </w:rPr>
        <w:t xml:space="preserve"> source of</w:t>
      </w:r>
      <w:r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>
        <w:rPr>
          <w:rFonts w:ascii="Verdana" w:hAnsi="Verdana" w:cs="Verdana"/>
          <w:sz w:val="20"/>
          <w:lang w:val="en-GB" w:eastAsia="fr-FR"/>
        </w:rPr>
        <w:t>.</w:t>
      </w:r>
      <w:r w:rsidRPr="00656432">
        <w:rPr>
          <w:rFonts w:ascii="Calibri" w:hAnsi="Calibri"/>
          <w:color w:val="0000FF"/>
          <w:lang w:val="en-GB"/>
        </w:rPr>
        <w:t xml:space="preserve"> </w:t>
      </w:r>
    </w:p>
    <w:p w:rsidR="00377526" w:rsidRDefault="00377526" w:rsidP="00A87B8B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teacher and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teacher</w:t>
            </w:r>
          </w:p>
          <w:p w:rsidR="00377526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7B3F1B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EE0C35" w:rsidRDefault="00377526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377526" w:rsidRPr="007B3F1B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6C" w:rsidRDefault="00BF2D6C">
      <w:r>
        <w:separator/>
      </w:r>
    </w:p>
  </w:endnote>
  <w:endnote w:type="continuationSeparator" w:id="0">
    <w:p w:rsidR="00BF2D6C" w:rsidRDefault="00BF2D6C">
      <w:r>
        <w:continuationSeparator/>
      </w:r>
    </w:p>
  </w:endnote>
  <w:endnote w:id="1">
    <w:p w:rsidR="007967A9" w:rsidRPr="00EF398E" w:rsidRDefault="007967A9" w:rsidP="00377526">
      <w:pPr>
        <w:pStyle w:val="SonnotMetni"/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>iority:</w:t>
      </w:r>
      <w:r w:rsidR="00377526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EF398E" w:rsidRDefault="007967A9" w:rsidP="00377526">
      <w:pPr>
        <w:pStyle w:val="SonnotMetni"/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>
        <w:rPr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</w:p>
  </w:endnote>
  <w:endnote w:id="3">
    <w:p w:rsidR="00F8532D" w:rsidRPr="00782942" w:rsidRDefault="00F8532D" w:rsidP="00F8532D">
      <w:pPr>
        <w:pStyle w:val="SonnotMetni"/>
        <w:rPr>
          <w:lang w:val="en-GB"/>
        </w:rPr>
      </w:pPr>
      <w:r w:rsidRPr="00782942">
        <w:rPr>
          <w:rStyle w:val="SonnotBavurusu"/>
        </w:rPr>
        <w:endnoteRef/>
      </w:r>
      <w:r w:rsidRPr="00782942">
        <w:rPr>
          <w:lang w:val="en-GB"/>
        </w:rPr>
        <w:t xml:space="preserve"> </w:t>
      </w:r>
      <w:r w:rsidRPr="00782942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782942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4">
    <w:p w:rsidR="007967A9" w:rsidRPr="00E05B22" w:rsidRDefault="007967A9" w:rsidP="00377526">
      <w:pPr>
        <w:pStyle w:val="SonnotMetni"/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 w:rsidRPr="007967A9">
        <w:rPr>
          <w:lang w:val="en-GB"/>
        </w:rPr>
        <w:t xml:space="preserve"> </w:t>
      </w:r>
      <w:r w:rsidR="00EF398E"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="00EF398E"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history="1">
        <w:r w:rsidR="00EF398E" w:rsidRPr="007247E6">
          <w:rPr>
            <w:rStyle w:val="Kpr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="00EF398E"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5">
    <w:p w:rsidR="00F8532D" w:rsidRPr="00377526" w:rsidRDefault="00F8532D" w:rsidP="00F8532D">
      <w:pPr>
        <w:pStyle w:val="SonnotMetni"/>
        <w:rPr>
          <w:rFonts w:ascii="Verdana" w:hAnsi="Verdana"/>
          <w:color w:val="FF0000"/>
          <w:sz w:val="16"/>
          <w:szCs w:val="16"/>
          <w:lang w:val="en-GB"/>
        </w:rPr>
      </w:pPr>
      <w:r>
        <w:rPr>
          <w:rStyle w:val="SonnotBavurusu"/>
        </w:rPr>
        <w:endnoteRef/>
      </w:r>
      <w:r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Kpr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377526" w:rsidRDefault="00377526" w:rsidP="00377526">
      <w:pPr>
        <w:rPr>
          <w:rFonts w:ascii="Verdana" w:hAnsi="Verdana"/>
          <w:sz w:val="18"/>
          <w:szCs w:val="18"/>
          <w:lang w:val="en-GB"/>
        </w:rPr>
      </w:pPr>
      <w:r>
        <w:rPr>
          <w:rStyle w:val="SonnotBavurusu"/>
        </w:rPr>
        <w:endnoteRef/>
      </w:r>
      <w:r w:rsidRPr="00A75662">
        <w:rPr>
          <w:lang w:val="en-GB"/>
        </w:rPr>
        <w:t xml:space="preserve"> </w:t>
      </w:r>
      <w:r w:rsidRPr="004D6B9A">
        <w:rPr>
          <w:rFonts w:ascii="Verdana" w:hAnsi="Verdana"/>
          <w:sz w:val="18"/>
          <w:szCs w:val="18"/>
          <w:lang w:val="en-GB"/>
        </w:rPr>
        <w:t>T</w:t>
      </w:r>
      <w:r w:rsidRPr="004D6B9A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4D6B9A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4D6B9A">
          <w:rPr>
            <w:rStyle w:val="Kpr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available at </w:t>
      </w:r>
      <w:hyperlink r:id="rId4" w:history="1">
        <w:r w:rsidRPr="004D6B9A">
          <w:rPr>
            <w:rStyle w:val="Kpr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4D6B9A">
        <w:rPr>
          <w:rFonts w:ascii="Verdana" w:hAnsi="Verdana"/>
          <w:sz w:val="18"/>
          <w:szCs w:val="18"/>
          <w:lang w:val="en-GB"/>
        </w:rPr>
        <w:t xml:space="preserve"> should be used to find the ISCED 2013 detailed field of education and training that is </w:t>
      </w:r>
      <w:r w:rsidRPr="00A75662">
        <w:rPr>
          <w:rFonts w:ascii="Verdana" w:hAnsi="Verdana"/>
          <w:sz w:val="18"/>
          <w:szCs w:val="18"/>
          <w:lang w:val="en-GB"/>
        </w:rPr>
        <w:t xml:space="preserve">to the </w:t>
      </w:r>
      <w:r w:rsidRPr="00377526">
        <w:rPr>
          <w:rFonts w:ascii="Verdana" w:hAnsi="Verdana"/>
          <w:sz w:val="18"/>
          <w:szCs w:val="18"/>
          <w:lang w:val="en-GB"/>
        </w:rPr>
        <w:t>subject taught.</w:t>
      </w:r>
    </w:p>
  </w:endnote>
  <w:endnote w:id="7">
    <w:p w:rsidR="00377526" w:rsidRPr="004208DA" w:rsidRDefault="00377526" w:rsidP="004208DA">
      <w:pPr>
        <w:pStyle w:val="SonnotMetni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377526">
        <w:rPr>
          <w:rStyle w:val="SonnotBavurusu"/>
        </w:rPr>
        <w:endnoteRef/>
      </w:r>
      <w:r w:rsidRPr="00377526">
        <w:rPr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accepted, </w:t>
      </w:r>
      <w:r w:rsidRPr="00782942">
        <w:rPr>
          <w:rFonts w:ascii="Verdana" w:hAnsi="Verdana" w:cs="Calibri"/>
          <w:sz w:val="18"/>
          <w:szCs w:val="18"/>
          <w:lang w:val="en-GB"/>
        </w:rPr>
        <w:t>depending on the national legislation.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Altbilgi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6C" w:rsidRDefault="00BF2D6C">
      <w:r>
        <w:separator/>
      </w:r>
    </w:p>
  </w:footnote>
  <w:footnote w:type="continuationSeparator" w:id="0">
    <w:p w:rsidR="00BF2D6C" w:rsidRDefault="00BF2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GfNA-II-B-IV-I-Erasmus+ HE Mobility agreement teaching – version May 2014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084A0C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23"/>
      </w:trPr>
      <w:tc>
        <w:tcPr>
          <w:tcW w:w="7135" w:type="dxa"/>
          <w:vAlign w:val="center"/>
        </w:tcPr>
        <w:p w:rsidR="00E01AAA" w:rsidRPr="00AD66BB" w:rsidRDefault="00D575C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5861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2D6C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5C9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386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Normal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#search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1F60-50BF-4963-9551-13ABC7D8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397</Words>
  <Characters>2266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2658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ynspas00005732</cp:lastModifiedBy>
  <cp:revision>2</cp:revision>
  <cp:lastPrinted>2013-11-06T07:46:00Z</cp:lastPrinted>
  <dcterms:created xsi:type="dcterms:W3CDTF">2016-03-10T08:28:00Z</dcterms:created>
  <dcterms:modified xsi:type="dcterms:W3CDTF">2016-03-10T08:28:00Z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